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F1" w:rsidRDefault="00DB369F">
      <w:pPr>
        <w:rPr>
          <w:rFonts w:ascii="黑体" w:eastAsia="黑体" w:hAnsi="黑体" w:cs="黑体"/>
          <w:szCs w:val="40"/>
        </w:rPr>
      </w:pPr>
      <w:r>
        <w:rPr>
          <w:rFonts w:ascii="黑体" w:eastAsia="黑体" w:hAnsi="黑体" w:cs="黑体" w:hint="eastAsia"/>
          <w:szCs w:val="40"/>
        </w:rPr>
        <w:t>附件</w:t>
      </w:r>
      <w:r>
        <w:rPr>
          <w:rFonts w:ascii="黑体" w:eastAsia="黑体" w:hAnsi="黑体" w:cs="黑体" w:hint="eastAsia"/>
          <w:szCs w:val="40"/>
        </w:rPr>
        <w:t>2</w:t>
      </w:r>
    </w:p>
    <w:p w:rsidR="00663FF1" w:rsidRDefault="00663FF1">
      <w:pPr>
        <w:rPr>
          <w:rFonts w:ascii="黑体" w:hAnsi="黑体"/>
          <w:szCs w:val="40"/>
        </w:rPr>
      </w:pPr>
    </w:p>
    <w:p w:rsidR="00663FF1" w:rsidRDefault="00663FF1">
      <w:pPr>
        <w:rPr>
          <w:rFonts w:ascii="黑体" w:hAnsi="黑体"/>
          <w:szCs w:val="40"/>
        </w:rPr>
      </w:pPr>
    </w:p>
    <w:p w:rsidR="00663FF1" w:rsidRDefault="00663FF1">
      <w:pPr>
        <w:rPr>
          <w:rFonts w:ascii="黑体" w:hAnsi="黑体"/>
          <w:szCs w:val="40"/>
        </w:rPr>
      </w:pPr>
    </w:p>
    <w:p w:rsidR="00663FF1" w:rsidRDefault="00DB369F">
      <w:pPr>
        <w:spacing w:line="900" w:lineRule="exact"/>
        <w:jc w:val="center"/>
        <w:rPr>
          <w:rFonts w:ascii="方正小标宋简体" w:eastAsia="方正小标宋简体" w:hAnsi="华文中宋" w:cs="方正小标宋简体"/>
          <w:bCs/>
          <w:sz w:val="44"/>
          <w:szCs w:val="44"/>
        </w:rPr>
      </w:pPr>
      <w:r>
        <w:rPr>
          <w:rFonts w:ascii="方正小标宋简体" w:eastAsia="方正小标宋简体" w:hAnsi="华文中宋" w:cs="方正小标宋简体" w:hint="eastAsia"/>
          <w:bCs/>
          <w:sz w:val="44"/>
          <w:szCs w:val="44"/>
        </w:rPr>
        <w:t>能源领域</w:t>
      </w:r>
      <w:r>
        <w:rPr>
          <w:rFonts w:ascii="方正小标宋简体" w:eastAsia="方正小标宋简体" w:hAnsi="华文中宋" w:cs="方正小标宋简体" w:hint="eastAsia"/>
          <w:bCs/>
          <w:sz w:val="44"/>
          <w:szCs w:val="44"/>
        </w:rPr>
        <w:t>5G</w:t>
      </w:r>
      <w:r>
        <w:rPr>
          <w:rFonts w:ascii="方正小标宋简体" w:eastAsia="方正小标宋简体" w:hAnsi="华文中宋" w:cs="方正小标宋简体" w:hint="eastAsia"/>
          <w:bCs/>
          <w:sz w:val="44"/>
          <w:szCs w:val="44"/>
        </w:rPr>
        <w:t>应用优秀案例</w:t>
      </w:r>
    </w:p>
    <w:p w:rsidR="00663FF1" w:rsidRDefault="00DB369F">
      <w:pPr>
        <w:spacing w:line="900" w:lineRule="exact"/>
        <w:jc w:val="center"/>
        <w:rPr>
          <w:rFonts w:ascii="方正小标宋简体" w:eastAsia="方正小标宋简体" w:hAnsi="华文中宋" w:cs="方正小标宋简体"/>
          <w:bCs/>
          <w:sz w:val="44"/>
          <w:szCs w:val="44"/>
        </w:rPr>
      </w:pPr>
      <w:r>
        <w:rPr>
          <w:rFonts w:ascii="方正小标宋简体" w:eastAsia="方正小标宋简体" w:hAnsi="华文中宋" w:cs="方正小标宋简体" w:hint="eastAsia"/>
          <w:bCs/>
          <w:sz w:val="44"/>
          <w:szCs w:val="44"/>
        </w:rPr>
        <w:t>申报书</w:t>
      </w:r>
    </w:p>
    <w:p w:rsidR="00663FF1" w:rsidRDefault="00663FF1">
      <w:pPr>
        <w:rPr>
          <w:rFonts w:ascii="黑体" w:hAnsi="黑体"/>
          <w:szCs w:val="40"/>
        </w:rPr>
      </w:pPr>
    </w:p>
    <w:p w:rsidR="00663FF1" w:rsidRDefault="00663FF1">
      <w:pPr>
        <w:rPr>
          <w:rFonts w:ascii="黑体" w:hAnsi="黑体"/>
          <w:szCs w:val="40"/>
        </w:rPr>
      </w:pPr>
    </w:p>
    <w:tbl>
      <w:tblPr>
        <w:tblW w:w="8929" w:type="dxa"/>
        <w:jc w:val="center"/>
        <w:tblBorders>
          <w:bottom w:val="single" w:sz="4" w:space="0" w:color="auto"/>
        </w:tblBorders>
        <w:tblLayout w:type="fixed"/>
        <w:tblLook w:val="04A0"/>
      </w:tblPr>
      <w:tblGrid>
        <w:gridCol w:w="2350"/>
        <w:gridCol w:w="6579"/>
      </w:tblGrid>
      <w:tr w:rsidR="00663FF1">
        <w:trPr>
          <w:jc w:val="center"/>
        </w:trPr>
        <w:tc>
          <w:tcPr>
            <w:tcW w:w="2350" w:type="dxa"/>
            <w:tcBorders>
              <w:right w:val="nil"/>
            </w:tcBorders>
            <w:shd w:val="clear" w:color="auto" w:fill="auto"/>
          </w:tcPr>
          <w:p w:rsidR="00663FF1" w:rsidRDefault="00DB369F">
            <w:pPr>
              <w:jc w:val="both"/>
              <w:rPr>
                <w:rFonts w:ascii="仿宋_GB2312" w:hAnsi="黑体"/>
                <w:szCs w:val="40"/>
              </w:rPr>
            </w:pPr>
            <w:r>
              <w:rPr>
                <w:rFonts w:ascii="仿宋_GB2312" w:hAnsi="黑体" w:hint="eastAsia"/>
                <w:szCs w:val="40"/>
              </w:rPr>
              <w:t>申报方向</w:t>
            </w:r>
            <w:r>
              <w:rPr>
                <w:rFonts w:ascii="仿宋_GB2312" w:hAnsi="黑体" w:hint="eastAsia"/>
                <w:szCs w:val="40"/>
              </w:rPr>
              <w:t xml:space="preserve"> </w:t>
            </w:r>
            <w:r>
              <w:rPr>
                <w:rFonts w:ascii="仿宋_GB2312" w:hAnsi="黑体" w:hint="eastAsia"/>
                <w:szCs w:val="40"/>
              </w:rPr>
              <w:t>：</w:t>
            </w:r>
          </w:p>
        </w:tc>
        <w:tc>
          <w:tcPr>
            <w:tcW w:w="6579" w:type="dxa"/>
            <w:tcBorders>
              <w:left w:val="nil"/>
              <w:bottom w:val="nil"/>
            </w:tcBorders>
            <w:shd w:val="clear" w:color="auto" w:fill="auto"/>
            <w:vAlign w:val="bottom"/>
          </w:tcPr>
          <w:p w:rsidR="00663FF1" w:rsidRDefault="00DB369F">
            <w:pPr>
              <w:rPr>
                <w:rFonts w:ascii="仿宋_GB2312" w:hAnsi="黑体"/>
                <w:szCs w:val="40"/>
              </w:rPr>
            </w:pPr>
            <w:r>
              <w:rPr>
                <w:rFonts w:ascii="仿宋_GB2312" w:hint="eastAsia"/>
                <w:szCs w:val="32"/>
              </w:rPr>
              <w:t>□智能电厂</w:t>
            </w:r>
            <w:r>
              <w:rPr>
                <w:rFonts w:ascii="仿宋_GB2312" w:hint="eastAsia"/>
                <w:szCs w:val="32"/>
              </w:rPr>
              <w:t xml:space="preserve">+5G </w:t>
            </w:r>
            <w:r>
              <w:rPr>
                <w:rFonts w:ascii="仿宋_GB2312" w:hint="eastAsia"/>
                <w:szCs w:val="32"/>
              </w:rPr>
              <w:t>□智能电网</w:t>
            </w:r>
            <w:r>
              <w:rPr>
                <w:rFonts w:ascii="仿宋_GB2312" w:hint="eastAsia"/>
                <w:szCs w:val="32"/>
              </w:rPr>
              <w:t xml:space="preserve">+5G </w:t>
            </w:r>
            <w:r>
              <w:rPr>
                <w:rFonts w:ascii="仿宋_GB2312" w:hint="eastAsia"/>
                <w:szCs w:val="32"/>
              </w:rPr>
              <w:t>□智能煤矿</w:t>
            </w:r>
            <w:r>
              <w:rPr>
                <w:rFonts w:ascii="仿宋_GB2312" w:hint="eastAsia"/>
                <w:szCs w:val="32"/>
              </w:rPr>
              <w:t xml:space="preserve">+5G </w:t>
            </w:r>
            <w:r>
              <w:rPr>
                <w:rFonts w:ascii="仿宋_GB2312" w:hint="eastAsia"/>
                <w:szCs w:val="32"/>
              </w:rPr>
              <w:t>□智能油气</w:t>
            </w:r>
            <w:r>
              <w:rPr>
                <w:rFonts w:ascii="仿宋_GB2312" w:hint="eastAsia"/>
                <w:szCs w:val="32"/>
              </w:rPr>
              <w:t xml:space="preserve">+5G </w:t>
            </w:r>
            <w:r>
              <w:rPr>
                <w:rFonts w:ascii="仿宋_GB2312" w:hint="eastAsia"/>
                <w:szCs w:val="32"/>
              </w:rPr>
              <w:t>□综合能源</w:t>
            </w:r>
            <w:r>
              <w:rPr>
                <w:rFonts w:ascii="仿宋_GB2312" w:hint="eastAsia"/>
                <w:szCs w:val="32"/>
              </w:rPr>
              <w:t xml:space="preserve">+5G </w:t>
            </w:r>
            <w:r>
              <w:rPr>
                <w:rFonts w:ascii="仿宋_GB2312" w:hint="eastAsia"/>
                <w:szCs w:val="32"/>
              </w:rPr>
              <w:t>□智能制造与建造</w:t>
            </w:r>
            <w:r>
              <w:rPr>
                <w:rFonts w:ascii="仿宋_GB2312" w:hint="eastAsia"/>
                <w:szCs w:val="32"/>
              </w:rPr>
              <w:t xml:space="preserve">+5G </w:t>
            </w:r>
            <w:r>
              <w:rPr>
                <w:rFonts w:ascii="仿宋_GB2312" w:hint="eastAsia"/>
                <w:szCs w:val="32"/>
              </w:rPr>
              <w:t>□其他方向（请注明）：</w:t>
            </w:r>
          </w:p>
        </w:tc>
      </w:tr>
      <w:tr w:rsidR="00663FF1">
        <w:trPr>
          <w:jc w:val="center"/>
        </w:trPr>
        <w:tc>
          <w:tcPr>
            <w:tcW w:w="2350" w:type="dxa"/>
            <w:tcBorders>
              <w:right w:val="nil"/>
            </w:tcBorders>
            <w:shd w:val="clear" w:color="auto" w:fill="auto"/>
            <w:vAlign w:val="bottom"/>
          </w:tcPr>
          <w:p w:rsidR="00663FF1" w:rsidRDefault="00DB369F">
            <w:pPr>
              <w:rPr>
                <w:rFonts w:ascii="仿宋_GB2312" w:hAnsi="黑体"/>
                <w:szCs w:val="40"/>
              </w:rPr>
            </w:pPr>
            <w:r>
              <w:rPr>
                <w:rFonts w:ascii="仿宋_GB2312" w:hAnsi="黑体" w:hint="eastAsia"/>
                <w:szCs w:val="40"/>
              </w:rPr>
              <w:t>案例名称</w:t>
            </w:r>
            <w:r>
              <w:rPr>
                <w:rFonts w:ascii="仿宋_GB2312" w:hAnsi="黑体" w:hint="eastAsia"/>
                <w:szCs w:val="40"/>
              </w:rPr>
              <w:t xml:space="preserve"> </w:t>
            </w:r>
            <w:r>
              <w:rPr>
                <w:rFonts w:ascii="仿宋_GB2312" w:hAnsi="黑体" w:hint="eastAsia"/>
                <w:szCs w:val="40"/>
              </w:rPr>
              <w:t>：</w:t>
            </w:r>
          </w:p>
        </w:tc>
        <w:tc>
          <w:tcPr>
            <w:tcW w:w="6579" w:type="dxa"/>
            <w:tcBorders>
              <w:top w:val="nil"/>
              <w:left w:val="nil"/>
              <w:bottom w:val="single" w:sz="4" w:space="0" w:color="auto"/>
            </w:tcBorders>
            <w:shd w:val="clear" w:color="auto" w:fill="auto"/>
            <w:vAlign w:val="bottom"/>
          </w:tcPr>
          <w:p w:rsidR="00663FF1" w:rsidRDefault="00663FF1">
            <w:pPr>
              <w:rPr>
                <w:rFonts w:ascii="仿宋_GB2312" w:hAnsi="黑体"/>
                <w:szCs w:val="40"/>
              </w:rPr>
            </w:pPr>
            <w:bookmarkStart w:id="0" w:name="zxmc"/>
            <w:bookmarkStart w:id="1" w:name="simple_zxmc_a_02"/>
            <w:bookmarkEnd w:id="0"/>
            <w:bookmarkEnd w:id="1"/>
          </w:p>
        </w:tc>
      </w:tr>
      <w:tr w:rsidR="00663FF1">
        <w:trPr>
          <w:jc w:val="center"/>
        </w:trPr>
        <w:tc>
          <w:tcPr>
            <w:tcW w:w="2350" w:type="dxa"/>
            <w:tcBorders>
              <w:right w:val="nil"/>
            </w:tcBorders>
            <w:shd w:val="clear" w:color="auto" w:fill="auto"/>
            <w:vAlign w:val="bottom"/>
          </w:tcPr>
          <w:p w:rsidR="00663FF1" w:rsidRDefault="00DB369F">
            <w:pPr>
              <w:rPr>
                <w:rFonts w:ascii="仿宋_GB2312" w:hAnsi="黑体"/>
                <w:szCs w:val="40"/>
              </w:rPr>
            </w:pPr>
            <w:r>
              <w:rPr>
                <w:rFonts w:ascii="仿宋_GB2312" w:hAnsi="黑体" w:hint="eastAsia"/>
                <w:szCs w:val="40"/>
              </w:rPr>
              <w:t>申报单位</w:t>
            </w:r>
            <w:r>
              <w:rPr>
                <w:rFonts w:ascii="仿宋_GB2312" w:hAnsi="黑体" w:hint="eastAsia"/>
                <w:szCs w:val="40"/>
              </w:rPr>
              <w:t xml:space="preserve"> </w:t>
            </w:r>
            <w:r>
              <w:rPr>
                <w:rFonts w:ascii="仿宋_GB2312" w:hAnsi="黑体" w:hint="eastAsia"/>
                <w:szCs w:val="40"/>
              </w:rPr>
              <w:t>：</w:t>
            </w:r>
          </w:p>
        </w:tc>
        <w:tc>
          <w:tcPr>
            <w:tcW w:w="6579" w:type="dxa"/>
            <w:tcBorders>
              <w:left w:val="nil"/>
              <w:bottom w:val="single" w:sz="4" w:space="0" w:color="auto"/>
            </w:tcBorders>
            <w:shd w:val="clear" w:color="auto" w:fill="auto"/>
            <w:vAlign w:val="bottom"/>
          </w:tcPr>
          <w:p w:rsidR="00663FF1" w:rsidRDefault="00DB369F">
            <w:pPr>
              <w:ind w:firstLineChars="500" w:firstLine="1600"/>
              <w:rPr>
                <w:rFonts w:ascii="仿宋_GB2312" w:hAnsi="黑体"/>
                <w:szCs w:val="40"/>
              </w:rPr>
            </w:pPr>
            <w:r>
              <w:rPr>
                <w:rFonts w:ascii="仿宋_GB2312" w:hAnsi="黑体" w:hint="eastAsia"/>
                <w:szCs w:val="40"/>
              </w:rPr>
              <w:t xml:space="preserve">    </w:t>
            </w:r>
            <w:r>
              <w:rPr>
                <w:rFonts w:ascii="仿宋_GB2312" w:hAnsi="黑体" w:hint="eastAsia"/>
                <w:szCs w:val="40"/>
              </w:rPr>
              <w:t>（牵头单位加盖单位公章）</w:t>
            </w:r>
          </w:p>
        </w:tc>
      </w:tr>
      <w:tr w:rsidR="00663FF1">
        <w:trPr>
          <w:jc w:val="center"/>
        </w:trPr>
        <w:tc>
          <w:tcPr>
            <w:tcW w:w="2350" w:type="dxa"/>
            <w:tcBorders>
              <w:right w:val="nil"/>
            </w:tcBorders>
            <w:shd w:val="clear" w:color="auto" w:fill="auto"/>
            <w:vAlign w:val="bottom"/>
          </w:tcPr>
          <w:p w:rsidR="00663FF1" w:rsidRDefault="00DB369F">
            <w:pPr>
              <w:rPr>
                <w:rFonts w:ascii="仿宋_GB2312" w:hAnsi="黑体"/>
                <w:szCs w:val="40"/>
              </w:rPr>
            </w:pPr>
            <w:r>
              <w:rPr>
                <w:rFonts w:ascii="仿宋_GB2312" w:hAnsi="黑体" w:hint="eastAsia"/>
                <w:szCs w:val="40"/>
              </w:rPr>
              <w:t>联</w:t>
            </w:r>
            <w:r>
              <w:rPr>
                <w:rFonts w:ascii="仿宋_GB2312" w:hAnsi="黑体" w:hint="eastAsia"/>
                <w:szCs w:val="40"/>
              </w:rPr>
              <w:t xml:space="preserve"> </w:t>
            </w:r>
            <w:r>
              <w:rPr>
                <w:rFonts w:ascii="仿宋_GB2312" w:hAnsi="黑体" w:hint="eastAsia"/>
                <w:szCs w:val="40"/>
              </w:rPr>
              <w:t>系</w:t>
            </w:r>
            <w:r>
              <w:rPr>
                <w:rFonts w:ascii="仿宋_GB2312" w:hAnsi="黑体" w:hint="eastAsia"/>
                <w:szCs w:val="40"/>
              </w:rPr>
              <w:t xml:space="preserve"> </w:t>
            </w:r>
            <w:r>
              <w:rPr>
                <w:rFonts w:ascii="仿宋_GB2312" w:hAnsi="黑体" w:hint="eastAsia"/>
                <w:szCs w:val="40"/>
              </w:rPr>
              <w:t>人：</w:t>
            </w:r>
          </w:p>
        </w:tc>
        <w:tc>
          <w:tcPr>
            <w:tcW w:w="6579" w:type="dxa"/>
            <w:tcBorders>
              <w:left w:val="nil"/>
              <w:bottom w:val="single" w:sz="4" w:space="0" w:color="auto"/>
            </w:tcBorders>
            <w:shd w:val="clear" w:color="auto" w:fill="auto"/>
            <w:vAlign w:val="bottom"/>
          </w:tcPr>
          <w:p w:rsidR="00663FF1" w:rsidRDefault="00663FF1">
            <w:pPr>
              <w:rPr>
                <w:rFonts w:ascii="仿宋_GB2312" w:hAnsi="黑体"/>
                <w:szCs w:val="40"/>
              </w:rPr>
            </w:pPr>
            <w:bookmarkStart w:id="2" w:name="xmzz"/>
            <w:bookmarkStart w:id="3" w:name="simple_zxmc_a_05"/>
            <w:bookmarkEnd w:id="2"/>
            <w:bookmarkEnd w:id="3"/>
          </w:p>
        </w:tc>
      </w:tr>
      <w:tr w:rsidR="00663FF1">
        <w:trPr>
          <w:jc w:val="center"/>
        </w:trPr>
        <w:tc>
          <w:tcPr>
            <w:tcW w:w="2350" w:type="dxa"/>
            <w:tcBorders>
              <w:bottom w:val="nil"/>
              <w:right w:val="nil"/>
            </w:tcBorders>
            <w:shd w:val="clear" w:color="auto" w:fill="auto"/>
            <w:vAlign w:val="bottom"/>
          </w:tcPr>
          <w:p w:rsidR="00663FF1" w:rsidRDefault="00DB369F">
            <w:pPr>
              <w:rPr>
                <w:rFonts w:ascii="仿宋_GB2312" w:hAnsi="黑体"/>
                <w:szCs w:val="40"/>
              </w:rPr>
            </w:pPr>
            <w:r>
              <w:rPr>
                <w:rFonts w:ascii="仿宋_GB2312" w:hAnsi="黑体" w:hint="eastAsia"/>
                <w:szCs w:val="40"/>
              </w:rPr>
              <w:t>联系方式</w:t>
            </w:r>
            <w:r>
              <w:rPr>
                <w:rFonts w:ascii="仿宋_GB2312" w:hAnsi="黑体" w:hint="eastAsia"/>
                <w:szCs w:val="40"/>
              </w:rPr>
              <w:t xml:space="preserve"> </w:t>
            </w:r>
            <w:r>
              <w:rPr>
                <w:rFonts w:ascii="仿宋_GB2312" w:hAnsi="黑体" w:hint="eastAsia"/>
                <w:szCs w:val="40"/>
              </w:rPr>
              <w:t>：</w:t>
            </w:r>
          </w:p>
        </w:tc>
        <w:tc>
          <w:tcPr>
            <w:tcW w:w="6579" w:type="dxa"/>
            <w:tcBorders>
              <w:left w:val="nil"/>
              <w:bottom w:val="single" w:sz="4" w:space="0" w:color="auto"/>
            </w:tcBorders>
            <w:shd w:val="clear" w:color="auto" w:fill="auto"/>
            <w:vAlign w:val="bottom"/>
          </w:tcPr>
          <w:p w:rsidR="00663FF1" w:rsidRDefault="00663FF1">
            <w:pPr>
              <w:rPr>
                <w:rFonts w:ascii="仿宋_GB2312" w:hAnsi="黑体"/>
                <w:szCs w:val="40"/>
              </w:rPr>
            </w:pPr>
          </w:p>
        </w:tc>
      </w:tr>
      <w:tr w:rsidR="00663FF1">
        <w:trPr>
          <w:jc w:val="center"/>
        </w:trPr>
        <w:tc>
          <w:tcPr>
            <w:tcW w:w="2350" w:type="dxa"/>
            <w:tcBorders>
              <w:bottom w:val="nil"/>
              <w:right w:val="nil"/>
            </w:tcBorders>
            <w:shd w:val="clear" w:color="auto" w:fill="auto"/>
            <w:vAlign w:val="bottom"/>
          </w:tcPr>
          <w:p w:rsidR="00663FF1" w:rsidRDefault="00DB369F">
            <w:pPr>
              <w:rPr>
                <w:rFonts w:ascii="仿宋_GB2312" w:hAnsi="黑体"/>
                <w:szCs w:val="40"/>
              </w:rPr>
            </w:pPr>
            <w:r>
              <w:rPr>
                <w:rFonts w:ascii="仿宋_GB2312" w:hAnsi="黑体" w:hint="eastAsia"/>
                <w:szCs w:val="40"/>
              </w:rPr>
              <w:t>电子邮箱</w:t>
            </w:r>
            <w:r>
              <w:rPr>
                <w:rFonts w:ascii="仿宋_GB2312" w:hAnsi="黑体" w:hint="eastAsia"/>
                <w:szCs w:val="40"/>
              </w:rPr>
              <w:t xml:space="preserve"> </w:t>
            </w:r>
            <w:r>
              <w:rPr>
                <w:rFonts w:ascii="仿宋_GB2312" w:hAnsi="黑体" w:hint="eastAsia"/>
                <w:szCs w:val="40"/>
              </w:rPr>
              <w:t>：</w:t>
            </w:r>
          </w:p>
        </w:tc>
        <w:tc>
          <w:tcPr>
            <w:tcW w:w="6579" w:type="dxa"/>
            <w:tcBorders>
              <w:left w:val="nil"/>
              <w:bottom w:val="single" w:sz="4" w:space="0" w:color="auto"/>
            </w:tcBorders>
            <w:shd w:val="clear" w:color="auto" w:fill="auto"/>
            <w:vAlign w:val="bottom"/>
          </w:tcPr>
          <w:p w:rsidR="00663FF1" w:rsidRDefault="00663FF1">
            <w:pPr>
              <w:rPr>
                <w:rFonts w:ascii="仿宋_GB2312" w:hAnsi="黑体"/>
                <w:szCs w:val="40"/>
              </w:rPr>
            </w:pPr>
          </w:p>
        </w:tc>
      </w:tr>
      <w:tr w:rsidR="00663FF1">
        <w:trPr>
          <w:jc w:val="center"/>
        </w:trPr>
        <w:tc>
          <w:tcPr>
            <w:tcW w:w="2350" w:type="dxa"/>
            <w:tcBorders>
              <w:bottom w:val="nil"/>
              <w:right w:val="nil"/>
            </w:tcBorders>
            <w:shd w:val="clear" w:color="auto" w:fill="auto"/>
            <w:vAlign w:val="bottom"/>
          </w:tcPr>
          <w:p w:rsidR="00663FF1" w:rsidRDefault="00DB369F">
            <w:pPr>
              <w:rPr>
                <w:rFonts w:ascii="仿宋_GB2312" w:hAnsi="黑体"/>
                <w:szCs w:val="40"/>
              </w:rPr>
            </w:pPr>
            <w:r>
              <w:rPr>
                <w:rFonts w:ascii="仿宋_GB2312" w:hAnsi="黑体" w:hint="eastAsia"/>
                <w:szCs w:val="40"/>
              </w:rPr>
              <w:t>申报日期</w:t>
            </w:r>
            <w:r>
              <w:rPr>
                <w:rFonts w:ascii="仿宋_GB2312" w:hAnsi="黑体" w:hint="eastAsia"/>
                <w:szCs w:val="40"/>
              </w:rPr>
              <w:t xml:space="preserve"> </w:t>
            </w:r>
            <w:r>
              <w:rPr>
                <w:rFonts w:ascii="仿宋_GB2312" w:hAnsi="黑体" w:hint="eastAsia"/>
                <w:szCs w:val="40"/>
              </w:rPr>
              <w:t>：</w:t>
            </w:r>
          </w:p>
        </w:tc>
        <w:tc>
          <w:tcPr>
            <w:tcW w:w="6579" w:type="dxa"/>
            <w:tcBorders>
              <w:left w:val="nil"/>
              <w:bottom w:val="single" w:sz="4" w:space="0" w:color="auto"/>
            </w:tcBorders>
            <w:shd w:val="clear" w:color="auto" w:fill="auto"/>
            <w:vAlign w:val="bottom"/>
          </w:tcPr>
          <w:p w:rsidR="00663FF1" w:rsidRDefault="00DB369F">
            <w:pPr>
              <w:ind w:firstLineChars="200" w:firstLine="640"/>
              <w:rPr>
                <w:rFonts w:ascii="仿宋_GB2312" w:hAnsi="黑体"/>
                <w:szCs w:val="40"/>
              </w:rPr>
            </w:pPr>
            <w:r>
              <w:rPr>
                <w:rFonts w:ascii="仿宋_GB2312" w:hAnsi="黑体" w:hint="eastAsia"/>
                <w:szCs w:val="40"/>
              </w:rPr>
              <w:t>年</w:t>
            </w:r>
            <w:r>
              <w:rPr>
                <w:rFonts w:ascii="仿宋_GB2312" w:hAnsi="黑体" w:hint="eastAsia"/>
                <w:szCs w:val="40"/>
              </w:rPr>
              <w:t xml:space="preserve">    </w:t>
            </w:r>
            <w:r>
              <w:rPr>
                <w:rFonts w:ascii="仿宋_GB2312" w:hAnsi="黑体" w:hint="eastAsia"/>
                <w:szCs w:val="40"/>
              </w:rPr>
              <w:t>月</w:t>
            </w:r>
            <w:r>
              <w:rPr>
                <w:rFonts w:ascii="仿宋_GB2312" w:hAnsi="黑体" w:hint="eastAsia"/>
                <w:szCs w:val="40"/>
              </w:rPr>
              <w:t xml:space="preserve">    </w:t>
            </w:r>
            <w:r>
              <w:rPr>
                <w:rFonts w:ascii="仿宋_GB2312" w:hAnsi="黑体" w:hint="eastAsia"/>
                <w:szCs w:val="40"/>
              </w:rPr>
              <w:t>日</w:t>
            </w:r>
          </w:p>
        </w:tc>
      </w:tr>
    </w:tbl>
    <w:p w:rsidR="00663FF1" w:rsidRDefault="00663FF1">
      <w:pPr>
        <w:rPr>
          <w:rFonts w:ascii="黑体" w:hAnsi="黑体"/>
          <w:szCs w:val="40"/>
        </w:rPr>
      </w:pPr>
      <w:bookmarkStart w:id="4" w:name="img_00001"/>
      <w:bookmarkStart w:id="5" w:name="barcode"/>
      <w:bookmarkStart w:id="6" w:name="_GoBack"/>
      <w:bookmarkEnd w:id="4"/>
      <w:bookmarkEnd w:id="5"/>
      <w:bookmarkEnd w:id="6"/>
    </w:p>
    <w:p w:rsidR="00663FF1" w:rsidRDefault="00DB369F">
      <w:pPr>
        <w:spacing w:line="240" w:lineRule="auto"/>
        <w:ind w:firstLineChars="200" w:firstLine="640"/>
        <w:jc w:val="both"/>
        <w:rPr>
          <w:rFonts w:eastAsia="黑体"/>
          <w:bCs/>
          <w:kern w:val="44"/>
          <w:szCs w:val="44"/>
        </w:rPr>
      </w:pPr>
      <w:r>
        <w:br w:type="page"/>
      </w:r>
      <w:r>
        <w:rPr>
          <w:rFonts w:eastAsia="黑体"/>
          <w:bCs/>
          <w:kern w:val="44"/>
          <w:szCs w:val="44"/>
        </w:rPr>
        <w:lastRenderedPageBreak/>
        <w:t>一、</w:t>
      </w:r>
      <w:r>
        <w:rPr>
          <w:rFonts w:eastAsia="黑体" w:hint="eastAsia"/>
          <w:bCs/>
          <w:kern w:val="44"/>
          <w:szCs w:val="44"/>
        </w:rPr>
        <w:t>申报案例基本情况</w:t>
      </w:r>
    </w:p>
    <w:p w:rsidR="00663FF1" w:rsidRDefault="00DB369F">
      <w:pPr>
        <w:spacing w:line="240" w:lineRule="auto"/>
        <w:ind w:firstLineChars="200" w:firstLine="640"/>
        <w:jc w:val="both"/>
        <w:rPr>
          <w:rFonts w:eastAsia="黑体"/>
          <w:bCs/>
          <w:kern w:val="44"/>
          <w:szCs w:val="44"/>
        </w:rPr>
      </w:pPr>
      <w:r>
        <w:rPr>
          <w:rFonts w:ascii="仿宋_GB2312" w:hint="eastAsia"/>
        </w:rPr>
        <w:t>（一）</w:t>
      </w:r>
      <w:r>
        <w:rPr>
          <w:rFonts w:ascii="仿宋_GB2312"/>
        </w:rPr>
        <w:t>申报单位基本情况</w:t>
      </w:r>
      <w:r>
        <w:rPr>
          <w:rFonts w:ascii="仿宋_GB2312" w:hint="eastAsia"/>
        </w:rPr>
        <w:t>。包括团队各单位的名称，单位性质，联系人姓名、职务及电话，在本项目中的具体分工等。</w:t>
      </w:r>
    </w:p>
    <w:p w:rsidR="00663FF1" w:rsidRDefault="00DB369F">
      <w:pPr>
        <w:spacing w:line="240" w:lineRule="auto"/>
        <w:ind w:firstLineChars="200" w:firstLine="640"/>
        <w:jc w:val="both"/>
        <w:rPr>
          <w:rFonts w:ascii="仿宋_GB2312" w:hint="eastAsia"/>
        </w:rPr>
      </w:pPr>
      <w:r>
        <w:rPr>
          <w:rFonts w:ascii="仿宋_GB2312" w:hint="eastAsia"/>
        </w:rPr>
        <w:t>（二）</w:t>
      </w:r>
      <w:r w:rsidR="005310E9">
        <w:rPr>
          <w:rFonts w:ascii="仿宋_GB2312" w:hint="eastAsia"/>
        </w:rPr>
        <w:t>申报案例</w:t>
      </w:r>
      <w:r>
        <w:rPr>
          <w:rFonts w:ascii="仿宋_GB2312" w:hint="eastAsia"/>
        </w:rPr>
        <w:t>情况。包括</w:t>
      </w:r>
      <w:r w:rsidR="005310E9">
        <w:rPr>
          <w:rFonts w:ascii="仿宋_GB2312" w:hint="eastAsia"/>
        </w:rPr>
        <w:t>案例</w:t>
      </w:r>
      <w:r>
        <w:rPr>
          <w:rFonts w:ascii="仿宋_GB2312" w:hint="eastAsia"/>
        </w:rPr>
        <w:t>项目名称，起止日期，项目所在地，项目投资额，项目负责人等。</w:t>
      </w:r>
    </w:p>
    <w:p w:rsidR="00663FF1" w:rsidRDefault="004D0DFD">
      <w:pPr>
        <w:spacing w:line="240" w:lineRule="auto"/>
        <w:ind w:firstLineChars="200" w:firstLine="640"/>
        <w:jc w:val="both"/>
        <w:rPr>
          <w:rFonts w:ascii="仿宋_GB2312"/>
        </w:rPr>
      </w:pPr>
      <w:r w:rsidRPr="00697262">
        <w:rPr>
          <w:rFonts w:ascii="仿宋_GB2312" w:hint="eastAsia"/>
        </w:rPr>
        <w:t>（三）</w:t>
      </w:r>
      <w:r w:rsidR="00DB369F" w:rsidRPr="00697262">
        <w:rPr>
          <w:rFonts w:ascii="仿宋_GB2312" w:hint="eastAsia"/>
        </w:rPr>
        <w:t>技术方案。</w:t>
      </w:r>
      <w:r w:rsidR="005310E9">
        <w:rPr>
          <w:rFonts w:ascii="仿宋_GB2312" w:hint="eastAsia"/>
        </w:rPr>
        <w:t>案例</w:t>
      </w:r>
      <w:r w:rsidR="00DB369F" w:rsidRPr="00697262">
        <w:rPr>
          <w:rFonts w:ascii="仿宋_GB2312" w:hint="eastAsia"/>
        </w:rPr>
        <w:t>项</w:t>
      </w:r>
      <w:r w:rsidR="00DB369F">
        <w:rPr>
          <w:rFonts w:ascii="仿宋_GB2312" w:hint="eastAsia"/>
        </w:rPr>
        <w:t>目总体技术方案</w:t>
      </w:r>
      <w:r w:rsidR="00697262">
        <w:rPr>
          <w:rFonts w:ascii="仿宋_GB2312" w:hint="eastAsia"/>
        </w:rPr>
        <w:t>，</w:t>
      </w:r>
      <w:r w:rsidR="00DB369F">
        <w:rPr>
          <w:rFonts w:ascii="仿宋_GB2312" w:hint="eastAsia"/>
        </w:rPr>
        <w:t>5G</w:t>
      </w:r>
      <w:r w:rsidR="00DB369F">
        <w:rPr>
          <w:rFonts w:ascii="仿宋_GB2312" w:hint="eastAsia"/>
        </w:rPr>
        <w:t>组网方案</w:t>
      </w:r>
      <w:r w:rsidR="00697262">
        <w:rPr>
          <w:rFonts w:ascii="仿宋_GB2312" w:hint="eastAsia"/>
        </w:rPr>
        <w:t>，</w:t>
      </w:r>
      <w:r w:rsidR="00697262" w:rsidRPr="00697262">
        <w:rPr>
          <w:rFonts w:ascii="仿宋_GB2312" w:hint="eastAsia"/>
        </w:rPr>
        <w:t>在</w:t>
      </w:r>
      <w:r w:rsidR="002E1724">
        <w:rPr>
          <w:rFonts w:ascii="仿宋_GB2312" w:hint="eastAsia"/>
        </w:rPr>
        <w:t>企业</w:t>
      </w:r>
      <w:r w:rsidR="00697262" w:rsidRPr="00697262">
        <w:rPr>
          <w:rFonts w:ascii="仿宋_GB2312" w:hint="eastAsia"/>
        </w:rPr>
        <w:t>生产、运营管理、客户服务等</w:t>
      </w:r>
      <w:r w:rsidR="002E1724">
        <w:rPr>
          <w:rFonts w:ascii="仿宋_GB2312" w:hint="eastAsia"/>
        </w:rPr>
        <w:t>具体应用场景</w:t>
      </w:r>
      <w:r w:rsidR="00697262" w:rsidRPr="00697262">
        <w:rPr>
          <w:rFonts w:ascii="仿宋_GB2312" w:hint="eastAsia"/>
        </w:rPr>
        <w:t>的</w:t>
      </w:r>
      <w:r w:rsidR="00DB369F">
        <w:rPr>
          <w:rFonts w:ascii="仿宋_GB2312" w:hint="eastAsia"/>
        </w:rPr>
        <w:t>5G</w:t>
      </w:r>
      <w:r w:rsidR="00DB369F">
        <w:rPr>
          <w:rFonts w:ascii="仿宋_GB2312" w:hint="eastAsia"/>
        </w:rPr>
        <w:t>融合应用方案，为确保数据安全采取的安全技术方案，以及首创首用的技术、产品和模式等。</w:t>
      </w:r>
    </w:p>
    <w:p w:rsidR="00663FF1" w:rsidRPr="008742F2" w:rsidRDefault="00DB369F">
      <w:pPr>
        <w:spacing w:line="240" w:lineRule="auto"/>
        <w:ind w:firstLineChars="200" w:firstLine="640"/>
        <w:jc w:val="both"/>
        <w:rPr>
          <w:rFonts w:ascii="黑体" w:eastAsia="黑体"/>
          <w:szCs w:val="32"/>
        </w:rPr>
      </w:pPr>
      <w:r w:rsidRPr="008742F2">
        <w:rPr>
          <w:rFonts w:ascii="黑体" w:eastAsia="黑体" w:hint="eastAsia"/>
        </w:rPr>
        <w:t>二、案例实践效果</w:t>
      </w:r>
    </w:p>
    <w:p w:rsidR="00897B4E" w:rsidRPr="00897B4E" w:rsidRDefault="00DB369F">
      <w:pPr>
        <w:spacing w:line="240" w:lineRule="auto"/>
        <w:ind w:firstLineChars="200" w:firstLine="640"/>
        <w:jc w:val="both"/>
        <w:rPr>
          <w:rFonts w:ascii="仿宋_GB2312" w:hint="eastAsia"/>
        </w:rPr>
      </w:pPr>
      <w:r w:rsidRPr="00897B4E">
        <w:rPr>
          <w:rFonts w:ascii="仿宋_GB2312" w:hint="eastAsia"/>
        </w:rPr>
        <w:t>（一）</w:t>
      </w:r>
      <w:r w:rsidR="00C37650">
        <w:rPr>
          <w:rFonts w:ascii="仿宋_GB2312" w:hint="eastAsia"/>
        </w:rPr>
        <w:t>综合</w:t>
      </w:r>
      <w:r w:rsidR="00897B4E" w:rsidRPr="00897B4E">
        <w:rPr>
          <w:rFonts w:ascii="仿宋_GB2312" w:hint="eastAsia"/>
        </w:rPr>
        <w:t>效益。如节能减排、提高生产效率、保障安全生产、提升管理水平，对“双碳”等国家战略的支撑效果等。</w:t>
      </w:r>
    </w:p>
    <w:p w:rsidR="00663FF1" w:rsidRPr="00CD6B97" w:rsidRDefault="00C81062">
      <w:pPr>
        <w:spacing w:line="240" w:lineRule="auto"/>
        <w:ind w:firstLineChars="200" w:firstLine="640"/>
        <w:jc w:val="both"/>
        <w:rPr>
          <w:rFonts w:ascii="仿宋_GB2312"/>
        </w:rPr>
      </w:pPr>
      <w:r w:rsidRPr="00CD6B97">
        <w:rPr>
          <w:rFonts w:ascii="仿宋_GB2312" w:hint="eastAsia"/>
        </w:rPr>
        <w:t>（二）第三方评价。项目在应用效果、创新实践、商业模式等方面得到的评价。如</w:t>
      </w:r>
      <w:r w:rsidR="00DB369F" w:rsidRPr="00CD6B97">
        <w:rPr>
          <w:rFonts w:ascii="仿宋_GB2312" w:hint="eastAsia"/>
        </w:rPr>
        <w:t>重要批示、</w:t>
      </w:r>
      <w:r w:rsidR="00DB369F" w:rsidRPr="00CD6B97">
        <w:rPr>
          <w:rFonts w:ascii="仿宋_GB2312" w:hint="eastAsia"/>
        </w:rPr>
        <w:t>用户评价、专家评审意见</w:t>
      </w:r>
      <w:r w:rsidR="00DB369F" w:rsidRPr="00CD6B97">
        <w:rPr>
          <w:rFonts w:ascii="仿宋_GB2312" w:cs="Times New Roman" w:hint="eastAsia"/>
          <w:kern w:val="0"/>
          <w:szCs w:val="32"/>
        </w:rPr>
        <w:t>、第三方检测认证</w:t>
      </w:r>
      <w:r w:rsidR="00DB369F" w:rsidRPr="00CD6B97">
        <w:rPr>
          <w:rFonts w:ascii="仿宋_GB2312" w:cs="Times New Roman" w:hint="eastAsia"/>
          <w:kern w:val="0"/>
          <w:szCs w:val="32"/>
        </w:rPr>
        <w:t>等。</w:t>
      </w:r>
    </w:p>
    <w:p w:rsidR="00663FF1" w:rsidRPr="003A6B1D" w:rsidRDefault="00DB369F">
      <w:pPr>
        <w:spacing w:line="240" w:lineRule="auto"/>
        <w:ind w:firstLineChars="200" w:firstLine="640"/>
        <w:jc w:val="both"/>
      </w:pPr>
      <w:r w:rsidRPr="00CD6B97">
        <w:rPr>
          <w:rFonts w:ascii="仿宋_GB2312" w:hint="eastAsia"/>
        </w:rPr>
        <w:t>（三）行业推广前景。</w:t>
      </w:r>
      <w:r w:rsidR="00CD6B97" w:rsidRPr="00CD6B97">
        <w:rPr>
          <w:rFonts w:ascii="仿宋_GB2312" w:hint="eastAsia"/>
        </w:rPr>
        <w:t>项目的应用广泛性</w:t>
      </w:r>
      <w:r w:rsidR="00CD6B97" w:rsidRPr="003A6B1D">
        <w:rPr>
          <w:rFonts w:ascii="仿宋_GB2312" w:hint="eastAsia"/>
        </w:rPr>
        <w:t>和</w:t>
      </w:r>
      <w:r w:rsidRPr="003A6B1D">
        <w:rPr>
          <w:rFonts w:ascii="仿宋_GB2312" w:hint="eastAsia"/>
        </w:rPr>
        <w:t>对于行业转型升级</w:t>
      </w:r>
      <w:r w:rsidRPr="003A6B1D">
        <w:rPr>
          <w:rFonts w:ascii="仿宋_GB2312" w:hint="eastAsia"/>
        </w:rPr>
        <w:t>的价值等。</w:t>
      </w:r>
    </w:p>
    <w:p w:rsidR="00663FF1" w:rsidRDefault="00DB369F">
      <w:pPr>
        <w:spacing w:line="240" w:lineRule="auto"/>
        <w:ind w:firstLineChars="200" w:firstLine="640"/>
        <w:jc w:val="both"/>
        <w:rPr>
          <w:rFonts w:ascii="黑体" w:eastAsia="黑体"/>
        </w:rPr>
      </w:pPr>
      <w:r>
        <w:rPr>
          <w:rFonts w:ascii="黑体" w:eastAsia="黑体" w:hint="eastAsia"/>
        </w:rPr>
        <w:t>三、有关材料</w:t>
      </w:r>
    </w:p>
    <w:p w:rsidR="00663FF1" w:rsidRDefault="00DB369F">
      <w:pPr>
        <w:spacing w:line="240" w:lineRule="auto"/>
        <w:ind w:firstLineChars="200" w:firstLine="640"/>
        <w:jc w:val="both"/>
      </w:pPr>
      <w:r>
        <w:rPr>
          <w:rFonts w:ascii="仿宋_GB2312" w:hint="eastAsia"/>
        </w:rPr>
        <w:t>（一）</w:t>
      </w:r>
      <w:r>
        <w:rPr>
          <w:rFonts w:ascii="仿宋_GB2312" w:hint="eastAsia"/>
          <w:szCs w:val="32"/>
        </w:rPr>
        <w:t>申报单位</w:t>
      </w:r>
      <w:r>
        <w:rPr>
          <w:rFonts w:ascii="仿宋_GB2312" w:cs="Times New Roman" w:hint="eastAsia"/>
          <w:szCs w:val="32"/>
        </w:rPr>
        <w:t>营业执照或法人证书。</w:t>
      </w:r>
    </w:p>
    <w:p w:rsidR="00663FF1" w:rsidRDefault="00DB369F">
      <w:pPr>
        <w:spacing w:line="240" w:lineRule="auto"/>
        <w:ind w:firstLineChars="200" w:firstLine="640"/>
        <w:jc w:val="both"/>
        <w:rPr>
          <w:rFonts w:ascii="仿宋_GB2312" w:hAnsi="仿宋"/>
          <w:szCs w:val="32"/>
        </w:rPr>
      </w:pPr>
      <w:r>
        <w:rPr>
          <w:rFonts w:ascii="仿宋_GB2312" w:hint="eastAsia"/>
        </w:rPr>
        <w:t>（二）</w:t>
      </w:r>
      <w:r>
        <w:rPr>
          <w:rFonts w:ascii="仿宋_GB2312" w:hAnsi="仿宋" w:hint="eastAsia"/>
          <w:szCs w:val="32"/>
        </w:rPr>
        <w:t>申报材料真实性承诺书</w:t>
      </w:r>
      <w:r>
        <w:rPr>
          <w:rFonts w:ascii="仿宋_GB2312" w:hAnsi="仿宋" w:hint="eastAsia"/>
          <w:szCs w:val="32"/>
        </w:rPr>
        <w:t>。</w:t>
      </w:r>
    </w:p>
    <w:p w:rsidR="002E1724" w:rsidRDefault="002E1724">
      <w:pPr>
        <w:jc w:val="center"/>
        <w:rPr>
          <w:rFonts w:ascii="黑体" w:eastAsia="黑体" w:hAnsi="黑体" w:hint="eastAsia"/>
          <w:szCs w:val="32"/>
        </w:rPr>
      </w:pPr>
    </w:p>
    <w:p w:rsidR="00663FF1" w:rsidRDefault="00DB369F">
      <w:pPr>
        <w:jc w:val="center"/>
        <w:rPr>
          <w:rFonts w:ascii="方正小标宋简体" w:eastAsia="方正小标宋简体" w:hAnsi="黑体"/>
          <w:sz w:val="36"/>
          <w:szCs w:val="36"/>
        </w:rPr>
      </w:pPr>
      <w:r>
        <w:rPr>
          <w:rFonts w:ascii="方正小标宋简体" w:eastAsia="方正小标宋简体" w:hAnsi="黑体" w:hint="eastAsia"/>
          <w:sz w:val="36"/>
          <w:szCs w:val="36"/>
        </w:rPr>
        <w:t>能源领域</w:t>
      </w:r>
      <w:r>
        <w:rPr>
          <w:rFonts w:ascii="方正小标宋简体" w:eastAsia="方正小标宋简体" w:hAnsi="黑体" w:hint="eastAsia"/>
          <w:sz w:val="36"/>
          <w:szCs w:val="36"/>
        </w:rPr>
        <w:t>5G</w:t>
      </w:r>
      <w:r>
        <w:rPr>
          <w:rFonts w:ascii="方正小标宋简体" w:eastAsia="方正小标宋简体" w:hAnsi="黑体" w:hint="eastAsia"/>
          <w:sz w:val="36"/>
          <w:szCs w:val="36"/>
        </w:rPr>
        <w:t>应用优秀案例</w:t>
      </w:r>
    </w:p>
    <w:p w:rsidR="00663FF1" w:rsidRDefault="00DB369F">
      <w:pPr>
        <w:jc w:val="center"/>
        <w:rPr>
          <w:rFonts w:ascii="方正小标宋简体" w:eastAsia="方正小标宋简体" w:hAnsi="黑体"/>
          <w:sz w:val="36"/>
          <w:szCs w:val="36"/>
        </w:rPr>
      </w:pPr>
      <w:r>
        <w:rPr>
          <w:rFonts w:ascii="方正小标宋简体" w:eastAsia="方正小标宋简体" w:hAnsi="黑体" w:hint="eastAsia"/>
          <w:sz w:val="36"/>
          <w:szCs w:val="36"/>
        </w:rPr>
        <w:t>申报材料承诺书</w:t>
      </w:r>
    </w:p>
    <w:p w:rsidR="00663FF1" w:rsidRDefault="00DB369F">
      <w:pPr>
        <w:spacing w:line="240" w:lineRule="auto"/>
        <w:rPr>
          <w:rFonts w:ascii="仿宋_GB2312"/>
          <w:szCs w:val="32"/>
        </w:rPr>
      </w:pPr>
      <w:r>
        <w:rPr>
          <w:rFonts w:ascii="仿宋_GB2312" w:hint="eastAsia"/>
          <w:szCs w:val="32"/>
        </w:rPr>
        <w:t>本法人单位承诺：</w:t>
      </w:r>
    </w:p>
    <w:p w:rsidR="00663FF1" w:rsidRDefault="00DB369F">
      <w:pPr>
        <w:spacing w:line="240" w:lineRule="auto"/>
        <w:ind w:firstLineChars="200" w:firstLine="640"/>
        <w:jc w:val="both"/>
        <w:rPr>
          <w:rFonts w:ascii="仿宋_GB2312"/>
          <w:szCs w:val="32"/>
        </w:rPr>
      </w:pPr>
      <w:r>
        <w:rPr>
          <w:rFonts w:ascii="仿宋_GB2312" w:hint="eastAsia"/>
          <w:szCs w:val="32"/>
        </w:rPr>
        <w:t>1.</w:t>
      </w:r>
      <w:r>
        <w:rPr>
          <w:rFonts w:ascii="仿宋_GB2312" w:hint="eastAsia"/>
          <w:szCs w:val="32"/>
        </w:rPr>
        <w:t>我单位对申报的全部资料的真实性负责。</w:t>
      </w:r>
    </w:p>
    <w:p w:rsidR="00663FF1" w:rsidRDefault="00DB369F">
      <w:pPr>
        <w:spacing w:line="240" w:lineRule="auto"/>
        <w:ind w:firstLineChars="200" w:firstLine="640"/>
        <w:jc w:val="both"/>
        <w:rPr>
          <w:rFonts w:ascii="仿宋_GB2312"/>
          <w:szCs w:val="32"/>
        </w:rPr>
      </w:pPr>
      <w:r>
        <w:rPr>
          <w:rFonts w:ascii="仿宋_GB2312" w:hint="eastAsia"/>
          <w:szCs w:val="32"/>
        </w:rPr>
        <w:t>2.</w:t>
      </w:r>
      <w:r>
        <w:rPr>
          <w:rFonts w:ascii="仿宋_GB2312" w:hint="eastAsia"/>
          <w:szCs w:val="32"/>
        </w:rPr>
        <w:t>我单位申报的案例内容和程序符合国家有关法律法规及相关产业政策要求。案例内容无知识产权纠纷。</w:t>
      </w:r>
    </w:p>
    <w:p w:rsidR="00663FF1" w:rsidRDefault="00DB369F">
      <w:pPr>
        <w:spacing w:line="240" w:lineRule="auto"/>
        <w:ind w:firstLineChars="200" w:firstLine="640"/>
        <w:jc w:val="both"/>
        <w:rPr>
          <w:rFonts w:ascii="仿宋_GB2312"/>
          <w:szCs w:val="32"/>
        </w:rPr>
      </w:pPr>
      <w:r>
        <w:rPr>
          <w:rFonts w:ascii="仿宋_GB2312" w:hint="eastAsia"/>
          <w:szCs w:val="32"/>
        </w:rPr>
        <w:t>3.</w:t>
      </w:r>
      <w:r>
        <w:rPr>
          <w:rFonts w:ascii="仿宋_GB2312" w:hint="eastAsia"/>
          <w:szCs w:val="32"/>
        </w:rPr>
        <w:t>我单位对所提交的案例内容负有保密责任，按照国家相关保密规定，所提交的案例内容未涉及国家秘密、个人信息和其他敏感信息。</w:t>
      </w:r>
    </w:p>
    <w:p w:rsidR="00663FF1" w:rsidRDefault="00DB369F">
      <w:pPr>
        <w:spacing w:line="240" w:lineRule="auto"/>
        <w:ind w:firstLineChars="200" w:firstLine="640"/>
        <w:jc w:val="both"/>
        <w:rPr>
          <w:rFonts w:ascii="仿宋_GB2312"/>
          <w:szCs w:val="32"/>
        </w:rPr>
      </w:pPr>
      <w:r>
        <w:rPr>
          <w:rFonts w:ascii="仿宋_GB2312" w:hint="eastAsia"/>
          <w:szCs w:val="32"/>
        </w:rPr>
        <w:t>4.</w:t>
      </w:r>
      <w:r>
        <w:rPr>
          <w:rFonts w:ascii="仿宋_GB2312" w:hint="eastAsia"/>
          <w:szCs w:val="32"/>
        </w:rPr>
        <w:t>我单位申报案例所填写的相关文字和图片已经审核，确认无误。</w:t>
      </w:r>
    </w:p>
    <w:p w:rsidR="00663FF1" w:rsidRDefault="00DB369F">
      <w:pPr>
        <w:spacing w:line="240" w:lineRule="auto"/>
        <w:ind w:firstLineChars="200" w:firstLine="640"/>
        <w:jc w:val="both"/>
        <w:rPr>
          <w:rFonts w:ascii="仿宋_GB2312"/>
          <w:szCs w:val="32"/>
        </w:rPr>
      </w:pPr>
      <w:r>
        <w:rPr>
          <w:rFonts w:ascii="仿宋_GB2312" w:hint="eastAsia"/>
          <w:szCs w:val="32"/>
        </w:rPr>
        <w:t>我单位对违反上述声明导致的后果承担全部法律责任。</w:t>
      </w:r>
    </w:p>
    <w:p w:rsidR="00663FF1" w:rsidRDefault="00663FF1">
      <w:pPr>
        <w:spacing w:line="240" w:lineRule="auto"/>
        <w:ind w:right="640" w:firstLineChars="1350" w:firstLine="4320"/>
        <w:rPr>
          <w:rFonts w:ascii="仿宋_GB2312"/>
          <w:szCs w:val="32"/>
        </w:rPr>
      </w:pPr>
    </w:p>
    <w:p w:rsidR="00663FF1" w:rsidRDefault="00663FF1">
      <w:pPr>
        <w:spacing w:line="240" w:lineRule="auto"/>
        <w:ind w:right="640" w:firstLineChars="1350" w:firstLine="4320"/>
        <w:rPr>
          <w:rFonts w:ascii="仿宋_GB2312"/>
          <w:szCs w:val="32"/>
        </w:rPr>
      </w:pPr>
    </w:p>
    <w:p w:rsidR="00663FF1" w:rsidRDefault="00DB369F">
      <w:pPr>
        <w:spacing w:line="240" w:lineRule="auto"/>
        <w:ind w:right="640" w:firstLineChars="1350" w:firstLine="4320"/>
        <w:rPr>
          <w:rFonts w:ascii="仿宋_GB2312"/>
          <w:szCs w:val="32"/>
        </w:rPr>
      </w:pPr>
      <w:r>
        <w:rPr>
          <w:rFonts w:ascii="仿宋_GB2312" w:hint="eastAsia"/>
          <w:kern w:val="0"/>
          <w:szCs w:val="32"/>
        </w:rPr>
        <w:t>申报单位：（公章）</w:t>
      </w:r>
    </w:p>
    <w:p w:rsidR="00663FF1" w:rsidRDefault="00663FF1">
      <w:pPr>
        <w:spacing w:line="240" w:lineRule="auto"/>
        <w:ind w:right="640" w:firstLineChars="200" w:firstLine="640"/>
        <w:jc w:val="right"/>
        <w:rPr>
          <w:rFonts w:ascii="仿宋_GB2312"/>
          <w:szCs w:val="32"/>
        </w:rPr>
      </w:pPr>
    </w:p>
    <w:p w:rsidR="00663FF1" w:rsidRDefault="00DB369F">
      <w:pPr>
        <w:spacing w:line="240" w:lineRule="auto"/>
        <w:ind w:right="640" w:firstLineChars="200" w:firstLine="640"/>
        <w:jc w:val="right"/>
        <w:rPr>
          <w:rFonts w:ascii="仿宋_GB2312"/>
          <w:szCs w:val="32"/>
        </w:rPr>
      </w:pPr>
      <w:r>
        <w:rPr>
          <w:rFonts w:ascii="仿宋_GB2312" w:hint="eastAsia"/>
          <w:szCs w:val="32"/>
        </w:rPr>
        <w:t>年</w:t>
      </w:r>
      <w:r>
        <w:rPr>
          <w:rFonts w:ascii="仿宋_GB2312" w:hint="eastAsia"/>
          <w:szCs w:val="32"/>
        </w:rPr>
        <w:t xml:space="preserve">  </w:t>
      </w:r>
      <w:r>
        <w:rPr>
          <w:rFonts w:ascii="仿宋_GB2312" w:hint="eastAsia"/>
          <w:szCs w:val="32"/>
        </w:rPr>
        <w:t>月</w:t>
      </w:r>
      <w:r>
        <w:rPr>
          <w:rFonts w:ascii="仿宋_GB2312" w:hint="eastAsia"/>
          <w:szCs w:val="32"/>
        </w:rPr>
        <w:t xml:space="preserve">  </w:t>
      </w:r>
      <w:r>
        <w:rPr>
          <w:rFonts w:ascii="仿宋_GB2312" w:hint="eastAsia"/>
          <w:szCs w:val="32"/>
        </w:rPr>
        <w:t>日</w:t>
      </w:r>
    </w:p>
    <w:p w:rsidR="00663FF1" w:rsidRDefault="00663FF1">
      <w:pPr>
        <w:spacing w:line="240" w:lineRule="auto"/>
        <w:ind w:right="640" w:firstLineChars="200" w:firstLine="640"/>
        <w:jc w:val="right"/>
        <w:rPr>
          <w:rFonts w:ascii="仿宋_GB2312"/>
          <w:szCs w:val="32"/>
        </w:rPr>
      </w:pPr>
    </w:p>
    <w:p w:rsidR="00663FF1" w:rsidRDefault="00DB369F">
      <w:pPr>
        <w:spacing w:line="560" w:lineRule="exact"/>
        <w:ind w:right="640"/>
        <w:rPr>
          <w:rFonts w:ascii="仿宋_GB2312"/>
          <w:sz w:val="28"/>
          <w:szCs w:val="28"/>
        </w:rPr>
      </w:pPr>
      <w:r>
        <w:rPr>
          <w:rFonts w:ascii="仿宋_GB2312" w:hAnsi="黑体" w:hint="eastAsia"/>
          <w:sz w:val="28"/>
          <w:szCs w:val="28"/>
        </w:rPr>
        <w:t>注：多家单位联合申报的项目</w:t>
      </w:r>
      <w:r>
        <w:rPr>
          <w:rFonts w:ascii="仿宋_GB2312" w:hAnsi="黑体" w:hint="eastAsia"/>
          <w:sz w:val="28"/>
          <w:szCs w:val="28"/>
        </w:rPr>
        <w:t>,</w:t>
      </w:r>
      <w:r>
        <w:rPr>
          <w:rFonts w:ascii="仿宋_GB2312" w:hAnsi="黑体" w:hint="eastAsia"/>
          <w:sz w:val="28"/>
          <w:szCs w:val="28"/>
        </w:rPr>
        <w:t>每个申报单位均需提供单独的责任声明</w:t>
      </w:r>
    </w:p>
    <w:sectPr w:rsidR="00663FF1" w:rsidSect="00663FF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9F" w:rsidRDefault="00DB369F" w:rsidP="00663FF1">
      <w:pPr>
        <w:spacing w:line="240" w:lineRule="auto"/>
      </w:pPr>
      <w:r>
        <w:separator/>
      </w:r>
    </w:p>
  </w:endnote>
  <w:endnote w:type="continuationSeparator" w:id="1">
    <w:p w:rsidR="00DB369F" w:rsidRDefault="00DB369F" w:rsidP="00663F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FF1" w:rsidRDefault="00663FF1">
    <w:pPr>
      <w:pStyle w:val="a5"/>
      <w:jc w:val="center"/>
    </w:pPr>
    <w:r w:rsidRPr="00663FF1">
      <w:fldChar w:fldCharType="begin"/>
    </w:r>
    <w:r w:rsidR="00DB369F">
      <w:instrText xml:space="preserve"> PAGE   \* MERGEFORMAT </w:instrText>
    </w:r>
    <w:r w:rsidRPr="00663FF1">
      <w:fldChar w:fldCharType="separate"/>
    </w:r>
    <w:r w:rsidR="00870E9F">
      <w:rPr>
        <w:noProof/>
      </w:rPr>
      <w:t>3</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9F" w:rsidRDefault="00DB369F" w:rsidP="00663FF1">
      <w:pPr>
        <w:spacing w:line="240" w:lineRule="auto"/>
      </w:pPr>
      <w:r>
        <w:separator/>
      </w:r>
    </w:p>
  </w:footnote>
  <w:footnote w:type="continuationSeparator" w:id="1">
    <w:p w:rsidR="00DB369F" w:rsidRDefault="00DB369F" w:rsidP="00663FF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2E40"/>
    <w:rsid w:val="00003180"/>
    <w:rsid w:val="00020CD1"/>
    <w:rsid w:val="000257DA"/>
    <w:rsid w:val="00030ED7"/>
    <w:rsid w:val="00042504"/>
    <w:rsid w:val="00057CEE"/>
    <w:rsid w:val="000709B3"/>
    <w:rsid w:val="00074D0C"/>
    <w:rsid w:val="00077BFE"/>
    <w:rsid w:val="00092DB3"/>
    <w:rsid w:val="000A6C32"/>
    <w:rsid w:val="000B2200"/>
    <w:rsid w:val="000B2645"/>
    <w:rsid w:val="000C3BAD"/>
    <w:rsid w:val="000C6271"/>
    <w:rsid w:val="000E6CEB"/>
    <w:rsid w:val="000F0689"/>
    <w:rsid w:val="001049C6"/>
    <w:rsid w:val="001109D0"/>
    <w:rsid w:val="0011416C"/>
    <w:rsid w:val="00114D07"/>
    <w:rsid w:val="00116DFF"/>
    <w:rsid w:val="00116F01"/>
    <w:rsid w:val="0011749A"/>
    <w:rsid w:val="00131EDB"/>
    <w:rsid w:val="00135EDF"/>
    <w:rsid w:val="00137F01"/>
    <w:rsid w:val="00141F70"/>
    <w:rsid w:val="001469B2"/>
    <w:rsid w:val="001618F8"/>
    <w:rsid w:val="00174554"/>
    <w:rsid w:val="00182004"/>
    <w:rsid w:val="0019001E"/>
    <w:rsid w:val="001A11DE"/>
    <w:rsid w:val="001B4710"/>
    <w:rsid w:val="001B76F2"/>
    <w:rsid w:val="001C1CD7"/>
    <w:rsid w:val="001C1D2B"/>
    <w:rsid w:val="001D2BC2"/>
    <w:rsid w:val="001F237D"/>
    <w:rsid w:val="001F462D"/>
    <w:rsid w:val="00200893"/>
    <w:rsid w:val="002042C4"/>
    <w:rsid w:val="0021006F"/>
    <w:rsid w:val="002100E1"/>
    <w:rsid w:val="00210307"/>
    <w:rsid w:val="0021126A"/>
    <w:rsid w:val="00225CCF"/>
    <w:rsid w:val="00226364"/>
    <w:rsid w:val="002357A5"/>
    <w:rsid w:val="00246A17"/>
    <w:rsid w:val="00253C55"/>
    <w:rsid w:val="00272F8A"/>
    <w:rsid w:val="002768AE"/>
    <w:rsid w:val="00293931"/>
    <w:rsid w:val="002943E5"/>
    <w:rsid w:val="002A3361"/>
    <w:rsid w:val="002A6853"/>
    <w:rsid w:val="002B04D8"/>
    <w:rsid w:val="002B60FD"/>
    <w:rsid w:val="002C142C"/>
    <w:rsid w:val="002C2FF0"/>
    <w:rsid w:val="002E1724"/>
    <w:rsid w:val="002F00D4"/>
    <w:rsid w:val="002F602F"/>
    <w:rsid w:val="003121F1"/>
    <w:rsid w:val="00313838"/>
    <w:rsid w:val="00316F1E"/>
    <w:rsid w:val="00324B49"/>
    <w:rsid w:val="00325C52"/>
    <w:rsid w:val="0032631B"/>
    <w:rsid w:val="00337186"/>
    <w:rsid w:val="003440FB"/>
    <w:rsid w:val="0036229A"/>
    <w:rsid w:val="00384FCF"/>
    <w:rsid w:val="0038740E"/>
    <w:rsid w:val="00391727"/>
    <w:rsid w:val="003A6B1D"/>
    <w:rsid w:val="003A6DE4"/>
    <w:rsid w:val="003B486D"/>
    <w:rsid w:val="003B6B9D"/>
    <w:rsid w:val="003C0576"/>
    <w:rsid w:val="003C3DA7"/>
    <w:rsid w:val="003D0944"/>
    <w:rsid w:val="003E0DA5"/>
    <w:rsid w:val="003E31B4"/>
    <w:rsid w:val="003E7426"/>
    <w:rsid w:val="003F3E7F"/>
    <w:rsid w:val="004124EC"/>
    <w:rsid w:val="00412E40"/>
    <w:rsid w:val="00416833"/>
    <w:rsid w:val="00436B2D"/>
    <w:rsid w:val="00441B6B"/>
    <w:rsid w:val="00443C3F"/>
    <w:rsid w:val="0044723E"/>
    <w:rsid w:val="00451436"/>
    <w:rsid w:val="0047501F"/>
    <w:rsid w:val="00480514"/>
    <w:rsid w:val="004B7A15"/>
    <w:rsid w:val="004C27C4"/>
    <w:rsid w:val="004C5540"/>
    <w:rsid w:val="004D0DFD"/>
    <w:rsid w:val="004E6F73"/>
    <w:rsid w:val="004F10AF"/>
    <w:rsid w:val="004F7615"/>
    <w:rsid w:val="00502BE2"/>
    <w:rsid w:val="00503277"/>
    <w:rsid w:val="00506092"/>
    <w:rsid w:val="00510FBE"/>
    <w:rsid w:val="0051544E"/>
    <w:rsid w:val="005241A0"/>
    <w:rsid w:val="00530078"/>
    <w:rsid w:val="005310E9"/>
    <w:rsid w:val="0053208B"/>
    <w:rsid w:val="00572F01"/>
    <w:rsid w:val="00573594"/>
    <w:rsid w:val="00582C6F"/>
    <w:rsid w:val="00582CEF"/>
    <w:rsid w:val="005917ED"/>
    <w:rsid w:val="005946B6"/>
    <w:rsid w:val="00595B3D"/>
    <w:rsid w:val="005A28F5"/>
    <w:rsid w:val="005B3E96"/>
    <w:rsid w:val="005B4EA4"/>
    <w:rsid w:val="005D063F"/>
    <w:rsid w:val="005D1351"/>
    <w:rsid w:val="005D33A1"/>
    <w:rsid w:val="005D5AC3"/>
    <w:rsid w:val="005E2287"/>
    <w:rsid w:val="005E4D41"/>
    <w:rsid w:val="005E5ED5"/>
    <w:rsid w:val="005E62FC"/>
    <w:rsid w:val="005E7CDB"/>
    <w:rsid w:val="005F2ADC"/>
    <w:rsid w:val="005F416B"/>
    <w:rsid w:val="00601E76"/>
    <w:rsid w:val="006303A0"/>
    <w:rsid w:val="00660AB4"/>
    <w:rsid w:val="00663FF1"/>
    <w:rsid w:val="006649F8"/>
    <w:rsid w:val="00666545"/>
    <w:rsid w:val="00672339"/>
    <w:rsid w:val="00677765"/>
    <w:rsid w:val="00680853"/>
    <w:rsid w:val="00682DA4"/>
    <w:rsid w:val="00692600"/>
    <w:rsid w:val="00697262"/>
    <w:rsid w:val="006A187E"/>
    <w:rsid w:val="006B17B0"/>
    <w:rsid w:val="006B2847"/>
    <w:rsid w:val="006B5123"/>
    <w:rsid w:val="006B7F1E"/>
    <w:rsid w:val="006D546D"/>
    <w:rsid w:val="006E0E15"/>
    <w:rsid w:val="006F1147"/>
    <w:rsid w:val="00717C66"/>
    <w:rsid w:val="007346AC"/>
    <w:rsid w:val="007366F8"/>
    <w:rsid w:val="00741F1C"/>
    <w:rsid w:val="007560CF"/>
    <w:rsid w:val="007677E0"/>
    <w:rsid w:val="00786EE6"/>
    <w:rsid w:val="007A6D0A"/>
    <w:rsid w:val="007B0041"/>
    <w:rsid w:val="007D6F01"/>
    <w:rsid w:val="007D6FB8"/>
    <w:rsid w:val="007E443B"/>
    <w:rsid w:val="007E7884"/>
    <w:rsid w:val="007F0669"/>
    <w:rsid w:val="00800DBE"/>
    <w:rsid w:val="0080282C"/>
    <w:rsid w:val="008102CC"/>
    <w:rsid w:val="00811C0D"/>
    <w:rsid w:val="0081677B"/>
    <w:rsid w:val="00816E38"/>
    <w:rsid w:val="008274D1"/>
    <w:rsid w:val="008312EB"/>
    <w:rsid w:val="00833110"/>
    <w:rsid w:val="0084449C"/>
    <w:rsid w:val="00846864"/>
    <w:rsid w:val="00847B12"/>
    <w:rsid w:val="00850CF1"/>
    <w:rsid w:val="0086096A"/>
    <w:rsid w:val="00865B8A"/>
    <w:rsid w:val="00870E9F"/>
    <w:rsid w:val="008742F2"/>
    <w:rsid w:val="008838CD"/>
    <w:rsid w:val="008916B2"/>
    <w:rsid w:val="00896B5A"/>
    <w:rsid w:val="00897B4E"/>
    <w:rsid w:val="008A27FE"/>
    <w:rsid w:val="008A3974"/>
    <w:rsid w:val="008A4A5C"/>
    <w:rsid w:val="008A6E74"/>
    <w:rsid w:val="008B67E8"/>
    <w:rsid w:val="008C4212"/>
    <w:rsid w:val="008D367D"/>
    <w:rsid w:val="009030CB"/>
    <w:rsid w:val="00903474"/>
    <w:rsid w:val="00906D59"/>
    <w:rsid w:val="00915879"/>
    <w:rsid w:val="00917108"/>
    <w:rsid w:val="00920261"/>
    <w:rsid w:val="009238A2"/>
    <w:rsid w:val="009334DB"/>
    <w:rsid w:val="00935930"/>
    <w:rsid w:val="00937824"/>
    <w:rsid w:val="00942A03"/>
    <w:rsid w:val="00942CC0"/>
    <w:rsid w:val="00956420"/>
    <w:rsid w:val="00970012"/>
    <w:rsid w:val="00977E0A"/>
    <w:rsid w:val="009930BE"/>
    <w:rsid w:val="009938E1"/>
    <w:rsid w:val="00997484"/>
    <w:rsid w:val="009A417A"/>
    <w:rsid w:val="009A7C38"/>
    <w:rsid w:val="009B7B33"/>
    <w:rsid w:val="009C02BF"/>
    <w:rsid w:val="009C3392"/>
    <w:rsid w:val="009C47A2"/>
    <w:rsid w:val="009E73B7"/>
    <w:rsid w:val="009F0CAF"/>
    <w:rsid w:val="009F1E0B"/>
    <w:rsid w:val="009F4CF1"/>
    <w:rsid w:val="00A0146E"/>
    <w:rsid w:val="00A0498D"/>
    <w:rsid w:val="00A06005"/>
    <w:rsid w:val="00A276C6"/>
    <w:rsid w:val="00A426C9"/>
    <w:rsid w:val="00A60386"/>
    <w:rsid w:val="00A62714"/>
    <w:rsid w:val="00A64CF7"/>
    <w:rsid w:val="00A65F59"/>
    <w:rsid w:val="00A74C17"/>
    <w:rsid w:val="00A90A1C"/>
    <w:rsid w:val="00A936F2"/>
    <w:rsid w:val="00A957DD"/>
    <w:rsid w:val="00AA6209"/>
    <w:rsid w:val="00AA77E7"/>
    <w:rsid w:val="00AA7CD0"/>
    <w:rsid w:val="00AC215A"/>
    <w:rsid w:val="00AC572C"/>
    <w:rsid w:val="00AD04D6"/>
    <w:rsid w:val="00AD1954"/>
    <w:rsid w:val="00AD3430"/>
    <w:rsid w:val="00AE3BAE"/>
    <w:rsid w:val="00AF6861"/>
    <w:rsid w:val="00B03028"/>
    <w:rsid w:val="00B2168F"/>
    <w:rsid w:val="00B26AB3"/>
    <w:rsid w:val="00B41C1A"/>
    <w:rsid w:val="00B457ED"/>
    <w:rsid w:val="00B470DD"/>
    <w:rsid w:val="00B47F7C"/>
    <w:rsid w:val="00B522FF"/>
    <w:rsid w:val="00B63E8B"/>
    <w:rsid w:val="00B74165"/>
    <w:rsid w:val="00B753E6"/>
    <w:rsid w:val="00B7747F"/>
    <w:rsid w:val="00B80081"/>
    <w:rsid w:val="00B8601E"/>
    <w:rsid w:val="00B872A4"/>
    <w:rsid w:val="00B94544"/>
    <w:rsid w:val="00B94C70"/>
    <w:rsid w:val="00BA51BB"/>
    <w:rsid w:val="00BB7DCD"/>
    <w:rsid w:val="00BD795C"/>
    <w:rsid w:val="00BE12A5"/>
    <w:rsid w:val="00BE63A9"/>
    <w:rsid w:val="00BF4419"/>
    <w:rsid w:val="00C04AA7"/>
    <w:rsid w:val="00C07242"/>
    <w:rsid w:val="00C109FD"/>
    <w:rsid w:val="00C1477F"/>
    <w:rsid w:val="00C16679"/>
    <w:rsid w:val="00C3128B"/>
    <w:rsid w:val="00C35940"/>
    <w:rsid w:val="00C37650"/>
    <w:rsid w:val="00C46232"/>
    <w:rsid w:val="00C46FDB"/>
    <w:rsid w:val="00C60719"/>
    <w:rsid w:val="00C65868"/>
    <w:rsid w:val="00C70908"/>
    <w:rsid w:val="00C7256A"/>
    <w:rsid w:val="00C81062"/>
    <w:rsid w:val="00C9448D"/>
    <w:rsid w:val="00CB29CD"/>
    <w:rsid w:val="00CC6D7D"/>
    <w:rsid w:val="00CD62C1"/>
    <w:rsid w:val="00CD6B97"/>
    <w:rsid w:val="00CE2BC5"/>
    <w:rsid w:val="00CE3BD1"/>
    <w:rsid w:val="00CE65D4"/>
    <w:rsid w:val="00D04D6C"/>
    <w:rsid w:val="00D06640"/>
    <w:rsid w:val="00D235C5"/>
    <w:rsid w:val="00D32155"/>
    <w:rsid w:val="00D464C3"/>
    <w:rsid w:val="00D75861"/>
    <w:rsid w:val="00D8169A"/>
    <w:rsid w:val="00D9016A"/>
    <w:rsid w:val="00D93CB5"/>
    <w:rsid w:val="00D954ED"/>
    <w:rsid w:val="00D96F01"/>
    <w:rsid w:val="00DA3F4C"/>
    <w:rsid w:val="00DB369F"/>
    <w:rsid w:val="00DD15A0"/>
    <w:rsid w:val="00DD254A"/>
    <w:rsid w:val="00DE33F3"/>
    <w:rsid w:val="00DE3927"/>
    <w:rsid w:val="00DE3E99"/>
    <w:rsid w:val="00DE5A2D"/>
    <w:rsid w:val="00DE6D56"/>
    <w:rsid w:val="00DF3D5F"/>
    <w:rsid w:val="00E046D8"/>
    <w:rsid w:val="00E0522B"/>
    <w:rsid w:val="00E055BF"/>
    <w:rsid w:val="00E11D5F"/>
    <w:rsid w:val="00E230F2"/>
    <w:rsid w:val="00E2701E"/>
    <w:rsid w:val="00E31FB1"/>
    <w:rsid w:val="00E3434A"/>
    <w:rsid w:val="00E471BB"/>
    <w:rsid w:val="00E57CAC"/>
    <w:rsid w:val="00E66037"/>
    <w:rsid w:val="00E85D3A"/>
    <w:rsid w:val="00EA5D40"/>
    <w:rsid w:val="00EB650B"/>
    <w:rsid w:val="00EC6615"/>
    <w:rsid w:val="00ED5023"/>
    <w:rsid w:val="00ED78E7"/>
    <w:rsid w:val="00F14ACC"/>
    <w:rsid w:val="00F20C5D"/>
    <w:rsid w:val="00F325B6"/>
    <w:rsid w:val="00F427B7"/>
    <w:rsid w:val="00F44452"/>
    <w:rsid w:val="00F611A5"/>
    <w:rsid w:val="00F6465A"/>
    <w:rsid w:val="00F670BC"/>
    <w:rsid w:val="00F7161A"/>
    <w:rsid w:val="00F7585F"/>
    <w:rsid w:val="00F82970"/>
    <w:rsid w:val="00F96D04"/>
    <w:rsid w:val="00F97ADE"/>
    <w:rsid w:val="00FA0C31"/>
    <w:rsid w:val="00FA4BA2"/>
    <w:rsid w:val="00FA75C2"/>
    <w:rsid w:val="00FB0A21"/>
    <w:rsid w:val="00FC71F0"/>
    <w:rsid w:val="00FC7257"/>
    <w:rsid w:val="00FE0E57"/>
    <w:rsid w:val="00FE1255"/>
    <w:rsid w:val="00FF2D48"/>
    <w:rsid w:val="12107727"/>
    <w:rsid w:val="182F3CB2"/>
    <w:rsid w:val="19111B3E"/>
    <w:rsid w:val="1AD5150D"/>
    <w:rsid w:val="1B317D1D"/>
    <w:rsid w:val="1DCA7194"/>
    <w:rsid w:val="1FBD0577"/>
    <w:rsid w:val="204A272D"/>
    <w:rsid w:val="226E709F"/>
    <w:rsid w:val="2A573CED"/>
    <w:rsid w:val="2AB26A6F"/>
    <w:rsid w:val="3D597924"/>
    <w:rsid w:val="4FE42BDD"/>
    <w:rsid w:val="5ED45B1D"/>
    <w:rsid w:val="62AA745A"/>
    <w:rsid w:val="64AA6CA8"/>
    <w:rsid w:val="68826BFE"/>
    <w:rsid w:val="6B7617F3"/>
    <w:rsid w:val="79EC7660"/>
    <w:rsid w:val="7DCB32F2"/>
    <w:rsid w:val="7E2072E1"/>
    <w:rsid w:val="7F131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F1"/>
    <w:pPr>
      <w:widowControl w:val="0"/>
      <w:spacing w:line="360" w:lineRule="auto"/>
    </w:pPr>
    <w:rPr>
      <w:rFonts w:ascii="Times New Roman" w:eastAsia="仿宋_GB2312" w:hAnsi="Times New Roman" w:cs="等线"/>
      <w:kern w:val="2"/>
      <w:sz w:val="32"/>
      <w:szCs w:val="24"/>
    </w:rPr>
  </w:style>
  <w:style w:type="paragraph" w:styleId="1">
    <w:name w:val="heading 1"/>
    <w:basedOn w:val="a"/>
    <w:next w:val="a"/>
    <w:link w:val="1Char"/>
    <w:uiPriority w:val="9"/>
    <w:qFormat/>
    <w:rsid w:val="00663FF1"/>
    <w:pPr>
      <w:keepNext/>
      <w:keepLines/>
      <w:spacing w:before="340" w:after="330" w:line="578" w:lineRule="auto"/>
      <w:outlineLvl w:val="0"/>
    </w:pPr>
    <w:rPr>
      <w:rFonts w:eastAsia="黑体"/>
      <w:bCs/>
      <w:kern w:val="44"/>
      <w:szCs w:val="44"/>
    </w:rPr>
  </w:style>
  <w:style w:type="paragraph" w:styleId="2">
    <w:name w:val="heading 2"/>
    <w:basedOn w:val="a"/>
    <w:next w:val="a"/>
    <w:link w:val="2Char"/>
    <w:uiPriority w:val="9"/>
    <w:unhideWhenUsed/>
    <w:qFormat/>
    <w:rsid w:val="00663FF1"/>
    <w:pPr>
      <w:keepNext/>
      <w:keepLines/>
      <w:spacing w:before="260" w:after="260" w:line="416" w:lineRule="auto"/>
      <w:outlineLvl w:val="1"/>
    </w:pPr>
    <w:rPr>
      <w:rFonts w:cstheme="majorBidi"/>
      <w:bCs/>
      <w:sz w:val="30"/>
      <w:szCs w:val="32"/>
    </w:rPr>
  </w:style>
  <w:style w:type="paragraph" w:styleId="3">
    <w:name w:val="heading 3"/>
    <w:basedOn w:val="a"/>
    <w:next w:val="a"/>
    <w:link w:val="3Char"/>
    <w:uiPriority w:val="9"/>
    <w:unhideWhenUsed/>
    <w:qFormat/>
    <w:rsid w:val="00663FF1"/>
    <w:pPr>
      <w:keepNext/>
      <w:keepLines/>
      <w:spacing w:before="260" w:after="260" w:line="415" w:lineRule="auto"/>
      <w:ind w:firstLineChars="200" w:firstLine="200"/>
      <w:outlineLvl w:val="2"/>
    </w:pPr>
    <w:rPr>
      <w:rFonts w:eastAsia="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663FF1"/>
    <w:pPr>
      <w:spacing w:before="195"/>
      <w:jc w:val="center"/>
    </w:pPr>
    <w:rPr>
      <w:rFonts w:ascii="黑体" w:hAnsi="黑体" w:cstheme="minorBidi"/>
      <w:kern w:val="0"/>
      <w:sz w:val="36"/>
      <w:szCs w:val="36"/>
    </w:rPr>
  </w:style>
  <w:style w:type="paragraph" w:styleId="a4">
    <w:name w:val="Balloon Text"/>
    <w:basedOn w:val="a"/>
    <w:link w:val="Char0"/>
    <w:uiPriority w:val="99"/>
    <w:semiHidden/>
    <w:unhideWhenUsed/>
    <w:rsid w:val="00663FF1"/>
    <w:pPr>
      <w:spacing w:line="240" w:lineRule="auto"/>
    </w:pPr>
    <w:rPr>
      <w:sz w:val="18"/>
      <w:szCs w:val="18"/>
    </w:rPr>
  </w:style>
  <w:style w:type="paragraph" w:styleId="a5">
    <w:name w:val="footer"/>
    <w:basedOn w:val="a"/>
    <w:link w:val="Char1"/>
    <w:unhideWhenUsed/>
    <w:qFormat/>
    <w:rsid w:val="00663FF1"/>
    <w:pPr>
      <w:tabs>
        <w:tab w:val="center" w:pos="4153"/>
        <w:tab w:val="right" w:pos="8306"/>
      </w:tabs>
      <w:snapToGrid w:val="0"/>
    </w:pPr>
    <w:rPr>
      <w:sz w:val="18"/>
      <w:szCs w:val="18"/>
    </w:rPr>
  </w:style>
  <w:style w:type="paragraph" w:styleId="a6">
    <w:name w:val="header"/>
    <w:basedOn w:val="a"/>
    <w:link w:val="Char2"/>
    <w:uiPriority w:val="99"/>
    <w:unhideWhenUsed/>
    <w:qFormat/>
    <w:rsid w:val="00663FF1"/>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663F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63FF1"/>
    <w:rPr>
      <w:sz w:val="18"/>
      <w:szCs w:val="18"/>
    </w:rPr>
  </w:style>
  <w:style w:type="character" w:customStyle="1" w:styleId="Char1">
    <w:name w:val="页脚 Char"/>
    <w:basedOn w:val="a0"/>
    <w:link w:val="a5"/>
    <w:uiPriority w:val="99"/>
    <w:qFormat/>
    <w:rsid w:val="00663FF1"/>
    <w:rPr>
      <w:sz w:val="18"/>
      <w:szCs w:val="18"/>
    </w:rPr>
  </w:style>
  <w:style w:type="paragraph" w:styleId="a8">
    <w:name w:val="List Paragraph"/>
    <w:basedOn w:val="a"/>
    <w:qFormat/>
    <w:rsid w:val="00663FF1"/>
    <w:pPr>
      <w:ind w:firstLineChars="200" w:firstLine="420"/>
    </w:pPr>
  </w:style>
  <w:style w:type="character" w:customStyle="1" w:styleId="Char">
    <w:name w:val="正文文本 Char"/>
    <w:basedOn w:val="a0"/>
    <w:link w:val="a3"/>
    <w:uiPriority w:val="1"/>
    <w:qFormat/>
    <w:rsid w:val="00663FF1"/>
    <w:rPr>
      <w:rFonts w:ascii="黑体" w:eastAsia="黑体" w:hAnsi="黑体"/>
      <w:kern w:val="0"/>
      <w:sz w:val="36"/>
      <w:szCs w:val="36"/>
    </w:rPr>
  </w:style>
  <w:style w:type="character" w:customStyle="1" w:styleId="1Char">
    <w:name w:val="标题 1 Char"/>
    <w:basedOn w:val="a0"/>
    <w:link w:val="1"/>
    <w:uiPriority w:val="9"/>
    <w:qFormat/>
    <w:rsid w:val="00663FF1"/>
    <w:rPr>
      <w:rFonts w:ascii="等线" w:eastAsia="黑体" w:hAnsi="等线" w:cs="等线"/>
      <w:bCs/>
      <w:kern w:val="44"/>
      <w:sz w:val="32"/>
      <w:szCs w:val="44"/>
    </w:rPr>
  </w:style>
  <w:style w:type="character" w:customStyle="1" w:styleId="2Char">
    <w:name w:val="标题 2 Char"/>
    <w:basedOn w:val="a0"/>
    <w:link w:val="2"/>
    <w:uiPriority w:val="9"/>
    <w:qFormat/>
    <w:rsid w:val="00663FF1"/>
    <w:rPr>
      <w:rFonts w:ascii="Times New Roman" w:eastAsia="黑体" w:hAnsi="Times New Roman" w:cstheme="majorBidi"/>
      <w:bCs/>
      <w:sz w:val="30"/>
      <w:szCs w:val="32"/>
    </w:rPr>
  </w:style>
  <w:style w:type="character" w:customStyle="1" w:styleId="3Char">
    <w:name w:val="标题 3 Char"/>
    <w:basedOn w:val="a0"/>
    <w:link w:val="3"/>
    <w:uiPriority w:val="9"/>
    <w:qFormat/>
    <w:rsid w:val="00663FF1"/>
    <w:rPr>
      <w:rFonts w:ascii="Times New Roman" w:eastAsia="仿宋" w:hAnsi="Times New Roman" w:cs="等线"/>
      <w:b/>
      <w:bCs/>
      <w:kern w:val="2"/>
      <w:sz w:val="30"/>
      <w:szCs w:val="32"/>
    </w:rPr>
  </w:style>
  <w:style w:type="character" w:customStyle="1" w:styleId="Char0">
    <w:name w:val="批注框文本 Char"/>
    <w:basedOn w:val="a0"/>
    <w:link w:val="a4"/>
    <w:uiPriority w:val="99"/>
    <w:semiHidden/>
    <w:rsid w:val="00663FF1"/>
    <w:rPr>
      <w:rFonts w:ascii="Times New Roman" w:eastAsia="仿宋_GB2312" w:hAnsi="Times New Roman" w:cs="等线"/>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A48CCDD-0B70-423F-96EE-4C95E63DE2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方啸宇</cp:lastModifiedBy>
  <cp:revision>78</cp:revision>
  <dcterms:created xsi:type="dcterms:W3CDTF">2022-04-12T09:55:00Z</dcterms:created>
  <dcterms:modified xsi:type="dcterms:W3CDTF">2022-04-18T06:52:00Z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41C4F89ED01D4FCEB2BBACCC518DB287</vt:lpwstr>
  </property>
</Properties>
</file>